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940B7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color w:val="000000"/>
          <w:sz w:val="30"/>
          <w:szCs w:val="30"/>
        </w:rPr>
      </w:pPr>
      <w:r>
        <w:rPr>
          <w:color w:val="000000"/>
          <w:sz w:val="30"/>
          <w:szCs w:val="30"/>
        </w:rPr>
        <w:t>初心铸魂育传媒学子 笃行实干做最美园丁</w:t>
      </w:r>
    </w:p>
    <w:p w14:paraId="3EC5983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3600" w:firstLineChars="150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—— 河北传媒学院辅导员高烨朴事迹材料</w:t>
      </w:r>
    </w:p>
    <w:p w14:paraId="30FDD4C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3600" w:firstLineChars="150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1411B56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高烨朴，男，汉族，中共党员，副教授，国家高级摄影师。2017 年 9 月入职河北传媒学院以来，始终扎根新闻传播学院辅导员一线，现任学院第十五班集体辅导员、学生党支部书记，同时负责学院文体、宣传等核心工作。工作中，他紧扣学院 “党建引领、育人为本、特色赋能” 发展核心，秉持 “细心、耐心、责任心” 三心原则，将马克思主义新闻观教育融入学生培养全过程，以党建铸魂、以专业赋能、以真情育人，在班级管理、思政教育、实践引领等方面深耕细作，既是学生口中亲切的 “高妈妈”，更是传媒学子成长路上的引路人、知心人、守护人，用实干与担当诠释了新时代高校辅导员的使命与担当。</w:t>
      </w:r>
    </w:p>
    <w:p w14:paraId="3FFDC43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一、情融理法，以心换心，做学生成长路上的知心人</w:t>
      </w:r>
    </w:p>
    <w:p w14:paraId="54D28CF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高烨朴始终坚守 “学生的事无小事” 的工作信条，将 “情融理法” 贯穿学生管理全过程，用脚步丈量学生成长路，用真心温暖学生心扉。作为学生在校的 “大家长”，他坚持常态化深入学生学习生活场景，落实 “三走进” 工作法：走进课堂，观察学生听课状态，与任课教师建立常态化沟通机制，精准掌握学生学业难点，为学习困难学生搭建 “一对一” 帮扶桥梁；走进宿舍与食堂，与学生面对面交流，倾听学生诉求，及时化解宿舍矛盾、生活困惑，全面掌握学生的思想生活动态；走进文体活动与专业实践现场，深度融入学生的青春世界，成为学生愿意分享喜怒哀乐的贴心人。</w:t>
      </w:r>
    </w:p>
    <w:p w14:paraId="0379EB5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针对艺术类学生思维活跃、个性鲜明的特点，他坚持 “感化重于管教、管教重于惩罚” 的理念，把学生的情感反馈作为检验工作成效的重要标准，让教育管理既有温度又有力度。2022 年至今，他实现谈心谈话覆盖率 100%，2025 年 9 月以来，针对学业预警、心理特情、生涯规划困惑等重点问题，与 30 余名学生开展专项谈心辅导，累计谈心谈话超 300 人次。他始终认为，教育是师生 “心理需要” 相互映照、“心理交流” 双向奔赴的过程。日复一日的真心付出，让他赢得了全体学生的信任与喜爱，“有问题找高妈妈” 成为所带学生的共识。</w:t>
      </w:r>
    </w:p>
    <w:p w14:paraId="42FA72B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二、党建铸魂，守正创新，做学生思想的坚定引路人</w:t>
      </w:r>
    </w:p>
    <w:p w14:paraId="541F9BF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作为学生党支部书记，2022 年以来，高烨朴紧扣学院党总支党建工作要求，将党建工作深度融入学生思想政治教育全过程，充分发挥党支部战斗堡垒作用和学生党员先锋模范作用，以学院 “新声向党” 党建品牌为抓手，创新思政教育形式，让红色基因融入传媒学子血脉，筑牢学生马克思主义新闻观思想根基。</w:t>
      </w:r>
    </w:p>
    <w:p w14:paraId="42B0587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rightChars="0" w:firstLine="482" w:firstLineChars="200"/>
        <w:rPr>
          <w:color w:val="000000"/>
          <w:sz w:val="24"/>
          <w:szCs w:val="24"/>
        </w:rPr>
      </w:pPr>
      <w:r>
        <w:rPr>
          <w:rStyle w:val="6"/>
          <w:rFonts w:hint="eastAsia"/>
          <w:b/>
          <w:bCs/>
          <w:color w:val="000000"/>
          <w:sz w:val="24"/>
          <w:szCs w:val="24"/>
          <w:lang w:val="en-US" w:eastAsia="zh-CN"/>
        </w:rPr>
        <w:t>1.</w:t>
      </w:r>
      <w:r>
        <w:rPr>
          <w:rStyle w:val="6"/>
          <w:b/>
          <w:bCs/>
          <w:color w:val="000000"/>
          <w:sz w:val="24"/>
          <w:szCs w:val="24"/>
        </w:rPr>
        <w:t>多维施教，构建思政教育体系</w:t>
      </w:r>
      <w:r>
        <w:rPr>
          <w:color w:val="000000"/>
          <w:sz w:val="24"/>
          <w:szCs w:val="24"/>
        </w:rPr>
        <w:t>。结合新时代传媒学子的思想特点，他构建 “班会引领 + 谈心疏导 + 骨干带动” 三维思想政治教育体系，推动思想教育入脑入心。以主题班会为核心阵地，围绕爱国主义、社会主义核心价值观、马克思主义新闻观、传媒职业素养等主题，结合重要节点，从行业案例、学生关注的话题切入，开展专题班会 20 余场，将思想教育与传媒专业学习深度融合，厚植学生家国情怀，引导学生树立 “讲好中国故事” 的传媒使命。2022 年至今，累计引导 1000 余名学生提交入党申请书，培养 300 余名入党积极分子，发展 80 余名学生党员，为学院党组织注入新鲜血液。同时，他建立系统化学生干部培训机制，将政治理论学习与业务能力培训相结合，让学生骨干成为班级思想建设的 “领头雁”，带动班级形成积极向上、互帮互助的良好氛围。</w:t>
      </w:r>
    </w:p>
    <w:p w14:paraId="389071B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rightChars="0" w:firstLine="482" w:firstLineChars="200"/>
        <w:rPr>
          <w:color w:val="000000"/>
          <w:sz w:val="24"/>
          <w:szCs w:val="24"/>
        </w:rPr>
      </w:pPr>
      <w:r>
        <w:rPr>
          <w:rStyle w:val="6"/>
          <w:rFonts w:hint="eastAsia"/>
          <w:b/>
          <w:bCs/>
          <w:color w:val="000000"/>
          <w:sz w:val="24"/>
          <w:szCs w:val="24"/>
          <w:lang w:val="en-US" w:eastAsia="zh-CN"/>
        </w:rPr>
        <w:t>2.</w:t>
      </w:r>
      <w:r>
        <w:rPr>
          <w:rStyle w:val="6"/>
          <w:b/>
          <w:bCs/>
          <w:color w:val="000000"/>
          <w:sz w:val="24"/>
          <w:szCs w:val="24"/>
        </w:rPr>
        <w:t>深耕阵地，打造网络思政品牌</w:t>
      </w:r>
      <w:r>
        <w:rPr>
          <w:color w:val="000000"/>
          <w:sz w:val="24"/>
          <w:szCs w:val="24"/>
        </w:rPr>
        <w:t>。作为学院宣传工作负责人，他紧跟新媒体发展趋势，依托学院官方微信公众号、抖音、微博等平台，打造学院网络思政宣传矩阵，牢牢占领网络思想教育新阵地。他牵头开设 “新声向党”“身边的党员榜样” 等系列专栏，通过短视频、图文、直播等学生喜闻乐见的形式，宣传党的创新理论和方针政策，引导学生树立正确舆论观；结合传媒专业特点，推出防诈骗、校园安全、传媒职业规范等警示教育内容，通过真实案例解析提升学生安全意识和职业素养；挖掘学生先进典型，讲述优秀学子的成长故事，用身边事感染身边人，营造比学赶超的良好氛围。2022 年至今，累计组织学生创作各类正能量作品 200 余件，多部作品被省级媒体转载，既提升了学生专业实践能力，也让学生在创作中坚定理想信念，让网络成为思政教育的新课堂、正能量传播的新载体。</w:t>
      </w:r>
    </w:p>
    <w:p w14:paraId="1F5BBD8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rightChars="0" w:firstLine="482" w:firstLineChars="200"/>
        <w:rPr>
          <w:color w:val="000000"/>
          <w:sz w:val="24"/>
          <w:szCs w:val="24"/>
        </w:rPr>
      </w:pPr>
      <w:r>
        <w:rPr>
          <w:rStyle w:val="6"/>
          <w:rFonts w:hint="eastAsia"/>
          <w:b/>
          <w:bCs/>
          <w:color w:val="000000"/>
          <w:sz w:val="24"/>
          <w:szCs w:val="24"/>
          <w:lang w:val="en-US" w:eastAsia="zh-CN"/>
        </w:rPr>
        <w:t>3.</w:t>
      </w:r>
      <w:r>
        <w:rPr>
          <w:rStyle w:val="6"/>
          <w:b/>
          <w:bCs/>
          <w:color w:val="000000"/>
          <w:sz w:val="24"/>
          <w:szCs w:val="24"/>
        </w:rPr>
        <w:t>以体润德，丰富校园文化生活</w:t>
      </w:r>
      <w:r>
        <w:rPr>
          <w:color w:val="000000"/>
          <w:sz w:val="24"/>
          <w:szCs w:val="24"/>
        </w:rPr>
        <w:t>。秉持 “五育并举” 教育理念，高烨朴以学院文体工作为抓手，将文体活动与思想教育、团队建设深度融合，丰富学生精神文化生活，培养学生的团队意识、集体主义观念和奋勇拼搏的精神。他坚持以学生为主体，鼓励学生全员参与，让学生在活动中锻炼专业能力、增进同学情谊、凝聚班级合力，在团队协作与竞技比拼中锤炼品格、涵养担当，树立集体荣誉感与责任感。</w:t>
      </w:r>
    </w:p>
    <w:p w14:paraId="151F0A6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三、专业赋能，笃行实干，做学生发展的坚实守护人</w:t>
      </w:r>
    </w:p>
    <w:p w14:paraId="2E7CE50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高烨朴紧扣学院 “党建 + 专业” 融合发展模式，将班级管理与专业培养、实践引领、就业指导深度结合，用实际行动为传媒学子成长发展保驾护航，助力学生将专业所学转化为实践能力，实现高质量成长。</w:t>
      </w:r>
    </w:p>
    <w:p w14:paraId="5AA3E4D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rightChars="0" w:firstLine="482" w:firstLineChars="200"/>
        <w:rPr>
          <w:color w:val="000000"/>
          <w:sz w:val="24"/>
          <w:szCs w:val="24"/>
        </w:rPr>
      </w:pPr>
      <w:r>
        <w:rPr>
          <w:rStyle w:val="6"/>
          <w:rFonts w:hint="eastAsia"/>
          <w:b/>
          <w:bCs/>
          <w:color w:val="000000"/>
          <w:sz w:val="24"/>
          <w:szCs w:val="24"/>
          <w:lang w:val="en-US" w:eastAsia="zh-CN"/>
        </w:rPr>
        <w:t>1.</w:t>
      </w:r>
      <w:r>
        <w:rPr>
          <w:rStyle w:val="6"/>
          <w:b/>
          <w:bCs/>
          <w:color w:val="000000"/>
          <w:sz w:val="24"/>
          <w:szCs w:val="24"/>
        </w:rPr>
        <w:t>精耕细作，打造优良班风学风</w:t>
      </w:r>
      <w:r>
        <w:rPr>
          <w:color w:val="000000"/>
          <w:sz w:val="24"/>
          <w:szCs w:val="24"/>
        </w:rPr>
        <w:t>。入职以来，他建立系统化班级管理制度，明确班级公约、考勤制度、学业预警制度，实现班级管理规范有序、有章可循。2023 年，他以学风建设为核心，牵头成立班级学习小组，开展专业知识分享会、考研交流会、专业技能培训会等活动 20 余场，营造勤学善思、比学赶超的优良学风；结合新闻传播专业特点，鼓励学生将理论学习与实践相结合，组织学生参与校园新闻采写、短视频策划、新媒体运营等实践，切实提升学生专业应用能力。</w:t>
      </w:r>
    </w:p>
    <w:p w14:paraId="1A9F15E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rightChars="0" w:firstLine="482" w:firstLineChars="200"/>
        <w:rPr>
          <w:color w:val="000000"/>
          <w:sz w:val="24"/>
          <w:szCs w:val="24"/>
        </w:rPr>
      </w:pPr>
      <w:r>
        <w:rPr>
          <w:rStyle w:val="6"/>
          <w:rFonts w:hint="eastAsia"/>
          <w:b/>
          <w:bCs/>
          <w:color w:val="000000"/>
          <w:sz w:val="24"/>
          <w:szCs w:val="24"/>
          <w:lang w:val="en-US" w:eastAsia="zh-CN"/>
        </w:rPr>
        <w:t>2.</w:t>
      </w:r>
      <w:r>
        <w:rPr>
          <w:rStyle w:val="6"/>
          <w:b/>
          <w:bCs/>
          <w:color w:val="000000"/>
          <w:sz w:val="24"/>
          <w:szCs w:val="24"/>
        </w:rPr>
        <w:t>实践引领，提升学生专业素养</w:t>
      </w:r>
      <w:r>
        <w:rPr>
          <w:color w:val="000000"/>
          <w:sz w:val="24"/>
          <w:szCs w:val="24"/>
        </w:rPr>
        <w:t>。紧扣学院 “深化项目实战、拓展社会实践” 的育人要求，他积极推动学生参与社会实践与志愿服务。2022 年，他牵头组织学生参与石家庄大中专学生 “三下乡” 社会实践活动，带领学生深入社区、乡村开展新闻宣传、文化普及等服务，带队队伍获评市级优秀队伍；2023-2025 年，组织学生参与西柏坡纪念馆志愿讲解、涉县红色文化传播等特色实践活动，10 余名学生的志愿讲解工作获地方媒体专题报道，让学生在社会实践中了解社会、增长才干、锤炼品格，用专业所学服务社会发展。</w:t>
      </w:r>
    </w:p>
    <w:p w14:paraId="580198B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rightChars="0" w:firstLine="602" w:firstLineChars="250"/>
        <w:rPr>
          <w:color w:val="000000"/>
          <w:sz w:val="24"/>
          <w:szCs w:val="24"/>
        </w:rPr>
      </w:pPr>
      <w:r>
        <w:rPr>
          <w:rStyle w:val="6"/>
          <w:rFonts w:hint="eastAsia"/>
          <w:b/>
          <w:bCs/>
          <w:color w:val="000000"/>
          <w:sz w:val="24"/>
          <w:szCs w:val="24"/>
          <w:lang w:val="en-US" w:eastAsia="zh-CN"/>
        </w:rPr>
        <w:t>3.</w:t>
      </w:r>
      <w:r>
        <w:rPr>
          <w:rStyle w:val="6"/>
          <w:b/>
          <w:bCs/>
          <w:color w:val="000000"/>
          <w:sz w:val="24"/>
          <w:szCs w:val="24"/>
        </w:rPr>
        <w:t>家校共育，凝聚协同育人合力</w:t>
      </w:r>
      <w:r>
        <w:rPr>
          <w:color w:val="000000"/>
          <w:sz w:val="24"/>
          <w:szCs w:val="24"/>
        </w:rPr>
        <w:t>。高烨朴始终坚持，学生的成长成才需要学校与家庭同向发力、协同育人。2022 年，他获评河北省暑期 “大家访” 先进个人，深入学生家庭与家长面对面交流，详细介绍学生在校表现，倾听家长诉求与期望，共同分析学生成长特点，制定个性化育人方案。针对单亲家庭、留守儿童等特殊学生群体，他重点走访、精准帮扶，做好心理疏导与生活保障，让学生感受到学校与家庭的双重温暖。2022 年至今，累计组织线上线下家长会 12 场，与家长单独沟通超 500 人次，真正搭建起家校协同育人的连心桥。</w:t>
      </w:r>
    </w:p>
    <w:p w14:paraId="5122DD0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leftChars="0" w:right="0" w:rightChars="0" w:firstLine="602" w:firstLineChars="250"/>
        <w:rPr>
          <w:color w:val="000000"/>
          <w:sz w:val="24"/>
          <w:szCs w:val="24"/>
        </w:rPr>
      </w:pPr>
      <w:r>
        <w:rPr>
          <w:rStyle w:val="6"/>
          <w:rFonts w:hint="eastAsia"/>
          <w:b/>
          <w:bCs/>
          <w:color w:val="000000"/>
          <w:sz w:val="24"/>
          <w:szCs w:val="24"/>
          <w:lang w:val="en-US" w:eastAsia="zh-CN"/>
        </w:rPr>
        <w:t>4.</w:t>
      </w:r>
      <w:r>
        <w:rPr>
          <w:rStyle w:val="6"/>
          <w:b/>
          <w:bCs/>
          <w:color w:val="000000"/>
          <w:sz w:val="24"/>
          <w:szCs w:val="24"/>
        </w:rPr>
        <w:t>精准帮扶，助力学生高质量就业</w:t>
      </w:r>
      <w:r>
        <w:rPr>
          <w:color w:val="000000"/>
          <w:sz w:val="24"/>
          <w:szCs w:val="24"/>
        </w:rPr>
        <w:t>。紧扣学院就业工作要求，高烨朴将就业指导融入学生培养全过程，针对新闻传播行业细分岗位需求，为学生提供精准化就业指导。他结合传媒行业发展趋势，开展就业形势分析会、行业岗位解读会、简历面试技巧培训会等 10 余场；为每位学生建立就业发展档案，结合学生专业特长、职业规划开展一对一就业指导，推荐适配就业岗位；联动往届优秀毕业生开展 “校友云分享” 活动，分享行业经验与求职技巧，为在校生提供真实就业参考。在他的精准帮扶下，所带 2021 级学生就业筹备工作有序推进，截至 2025 年，学生考研报名率、实习参与率均位居学校前列，多名学生考入重点高校新闻传播专业深造，为学院实现 91.51% 的就业率贡献了重要力量。</w:t>
      </w:r>
    </w:p>
    <w:p w14:paraId="5715ECF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2" w:firstLineChars="20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四、硕果盈枝，初心如磐，以实绩彰显育人成效</w:t>
      </w:r>
    </w:p>
    <w:p w14:paraId="6980571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rPr>
          <w:rFonts w:hint="default" w:asciiTheme="minorHAnsi" w:hAnsiTheme="minorHAnsi" w:eastAsiaTheme="minorEastAsia" w:cstheme="minorBidi"/>
          <w:b w:val="0"/>
          <w:bCs w:val="0"/>
          <w:color w:val="000000"/>
          <w:kern w:val="2"/>
          <w:sz w:val="24"/>
          <w:szCs w:val="24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bCs w:val="0"/>
          <w:color w:val="000000"/>
          <w:kern w:val="2"/>
          <w:sz w:val="24"/>
          <w:szCs w:val="24"/>
          <w:lang w:val="en-US" w:eastAsia="zh-CN" w:bidi="ar-SA"/>
        </w:rPr>
        <w:t>一分耕耘，一分收获。高烨朴始终坚守辅导员岗位，默默耕耘、无私奉献，育人成效显著，实现个人荣誉与班级成果双丰收，得到学校、学院和学生的高度认可。个人层面，2022 年获评河北省暑期 “大家访” 先进个人、石家庄大中专学生 “三下乡” 社会实践优秀指导教师，“烈烈清风” 获河北省委教育工委廉洁文化建设成果二等奖，“青年话清廉” 获河北省高校 “礼敬中华优秀传统文化” 优秀案例；2019-2025 年连续 6 年获评河北传媒学院先进个人、集团先进工作者；2023-2025 年获评学校宣传工作先进个人、优秀党员等荣誉称号。班级层面，2023 年所带领的第十五班集体获评省级优秀班集体，成为全校班级建设的标杆；2023-2025 年，所带班级连续获评学校先进班集体、学风建设示范班级，多名学生获评省、校级三好学生、优秀学生干部、优秀毕业生。</w:t>
      </w:r>
    </w:p>
    <w:p w14:paraId="1B8B52F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480" w:firstLineChars="200"/>
        <w:jc w:val="left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Theme="minorHAnsi" w:hAnsiTheme="minorHAnsi" w:eastAsiaTheme="minorEastAsia" w:cstheme="minorBidi"/>
          <w:b w:val="0"/>
          <w:bCs w:val="0"/>
          <w:color w:val="000000"/>
          <w:kern w:val="2"/>
          <w:sz w:val="24"/>
          <w:szCs w:val="24"/>
          <w:lang w:val="en-US" w:eastAsia="zh-CN" w:bidi="ar-SA"/>
        </w:rPr>
        <w:t>在他的精心培养和悉心引导下，所带传媒学子实现思想、学业、实践全面发展。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学生党员在各项工作中充分发挥先锋模范作用，大批学生在各级学科竞赛、创新创业大赛、文体活动中屡获佳绩，专业能力与综合素质显著提升。学生们始终牢记马克思主义新闻观，坚守 “讲好中国故事、传播中国声音” 的传媒初心，成长为有理想、有道德、有文化、有纪律的新时代传媒专业人才。</w:t>
      </w:r>
    </w:p>
    <w:p w14:paraId="4AC7C2FC">
      <w:bookmarkStart w:id="0" w:name="_GoBack"/>
      <w:bookmarkEnd w:id="0"/>
    </w:p>
    <w:sectPr>
      <w:footnotePr>
        <w:numFmt w:val="decimalEnclosedCircleChinese"/>
        <w:numRestart w:val="eachPage"/>
      </w:footnotePr>
      <w:pgSz w:w="11906" w:h="16838"/>
      <w:pgMar w:top="1814" w:right="1588" w:bottom="1134" w:left="1588" w:header="1021" w:footer="850" w:gutter="0"/>
      <w:pgNumType w:fmt="decimal"/>
      <w:cols w:space="0" w:num="1"/>
      <w:rtlGutter w:val="0"/>
      <w:docGrid w:type="lines" w:linePitch="4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1"/>
  <w:displayVerticalDrawingGridEvery w:val="1"/>
  <w:characterSpacingControl w:val="compressPunctuation"/>
  <w:footnotePr>
    <w:numFmt w:val="decimalEnclosedCircleChinese"/>
    <w:numRestart w:val="eachPage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125B73"/>
    <w:rsid w:val="0C267BA5"/>
    <w:rsid w:val="12125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2026-03-12T02:21:00Z</dcterms:created>
  <dc:creator>Dwwwwwy</dc:creator>
  <cp:lastModifiedBy>Dwwwwwy</cp:lastModifiedBy>
  <dcterms:modified xsi:type="dcterms:W3CDTF">2026-03-12T02:22:05Z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B9283B10CC934382AF94EA9AD7584779_11</vt:lpwstr>
  </property>
  <property fmtid="{D5CDD505-2E9C-101B-9397-08002B2CF9AE}" pid="4" name="KSOTemplateDocerSaveRecord">
    <vt:lpwstr>eyJoZGlkIjoiN2YzNjBkOTgyNWQ1YTMxYzM3MzMwNWFiODNmOWIzYWMiLCJ1c2VySWQiOiIzMTcyNTQyOTcifQ==</vt:lpwstr>
  </property>
</Properties>
</file>